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F932" w14:textId="77777777" w:rsidR="00C97B38" w:rsidRDefault="00C97B38" w:rsidP="00C97B38">
      <w:pPr>
        <w:pStyle w:val="sanxttl"/>
        <w:jc w:val="right"/>
        <w:rPr>
          <w:shd w:val="clear" w:color="auto" w:fill="FFFFFF"/>
        </w:rPr>
      </w:pPr>
      <w:r>
        <w:rPr>
          <w:shd w:val="clear" w:color="auto" w:fill="FFFFFF"/>
        </w:rPr>
        <w:t>Anexa nr. 1</w:t>
      </w:r>
    </w:p>
    <w:p w14:paraId="211D734F" w14:textId="61FC975B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OFERTANT/ASOCIAT (după caz).......................</w:t>
      </w:r>
    </w:p>
    <w:p w14:paraId="01DD51B4" w14:textId="6047F2F3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(denumirea, codul de înregistrare fiscală, adresa)..........................................</w:t>
      </w:r>
    </w:p>
    <w:p w14:paraId="14666087" w14:textId="77777777" w:rsidR="00C97B38" w:rsidRDefault="00C97B38" w:rsidP="00C97B38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4B4DE95" w14:textId="77777777" w:rsidR="00C97B38" w:rsidRDefault="00C97B38" w:rsidP="00C97B38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2941C1E" w14:textId="3691DC15" w:rsidR="00C97B38" w:rsidRPr="00C97B38" w:rsidRDefault="00C97B38" w:rsidP="00C97B38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DECLARAŢIE</w:t>
      </w:r>
    </w:p>
    <w:p w14:paraId="621841E6" w14:textId="70D56DEE" w:rsidR="00C97B38" w:rsidRPr="00C97B38" w:rsidRDefault="00C97B38" w:rsidP="00C97B38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privind evitarea dublei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finanţări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în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obţinerea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utilizarea fondurilor externe nerambursabile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rambursabile aferente Mecanismului de redresare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, prin Planul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naţional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de redresare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B3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</w:p>
    <w:p w14:paraId="18F1E0E7" w14:textId="77777777" w:rsidR="00C97B38" w:rsidRDefault="00C97B38" w:rsidP="00C97B38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9B80012" w14:textId="77777777" w:rsidR="00C97B38" w:rsidRDefault="00C97B38" w:rsidP="00C97B38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7A50B51" w14:textId="6D1F5841" w:rsidR="00C97B38" w:rsidRDefault="00C97B38" w:rsidP="00C97B38">
      <w:pPr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  <w:specVanish w:val="0"/>
        </w:rPr>
        <w:t>Subsemnatul</w:t>
      </w:r>
      <w:proofErr w:type="spellEnd"/>
      <w:r>
        <w:rPr>
          <w:rStyle w:val="spar3"/>
          <w:rFonts w:eastAsia="Times New Roman"/>
          <w:specVanish w:val="0"/>
        </w:rPr>
        <w:t xml:space="preserve">(a), ..................................................., </w:t>
      </w:r>
      <w:proofErr w:type="spellStart"/>
      <w:r>
        <w:rPr>
          <w:rStyle w:val="spar3"/>
          <w:rFonts w:eastAsia="Times New Roman"/>
          <w:specVanish w:val="0"/>
        </w:rPr>
        <w:t>posesor</w:t>
      </w:r>
      <w:proofErr w:type="spellEnd"/>
      <w:r>
        <w:rPr>
          <w:rStyle w:val="spar3"/>
          <w:rFonts w:eastAsia="Times New Roman"/>
          <w:specVanish w:val="0"/>
        </w:rPr>
        <w:t>/</w:t>
      </w:r>
      <w:proofErr w:type="spellStart"/>
      <w:r>
        <w:rPr>
          <w:rStyle w:val="spar3"/>
          <w:rFonts w:eastAsia="Times New Roman"/>
          <w:specVanish w:val="0"/>
        </w:rPr>
        <w:t>posesoare</w:t>
      </w:r>
      <w:proofErr w:type="spellEnd"/>
      <w:r>
        <w:rPr>
          <w:rStyle w:val="spar3"/>
          <w:rFonts w:eastAsia="Times New Roman"/>
          <w:specVanish w:val="0"/>
        </w:rPr>
        <w:t xml:space="preserve"> al/a CI/BI seria </w:t>
      </w:r>
      <w:proofErr w:type="gramStart"/>
      <w:r>
        <w:rPr>
          <w:rStyle w:val="spar3"/>
          <w:rFonts w:eastAsia="Times New Roman"/>
          <w:specVanish w:val="0"/>
        </w:rPr>
        <w:t>.....</w:t>
      </w:r>
      <w:proofErr w:type="gramEnd"/>
      <w:r>
        <w:rPr>
          <w:rStyle w:val="spar3"/>
          <w:rFonts w:eastAsia="Times New Roman"/>
          <w:specVanish w:val="0"/>
        </w:rPr>
        <w:t xml:space="preserve"> nr. ......, </w:t>
      </w:r>
      <w:proofErr w:type="spellStart"/>
      <w:r>
        <w:rPr>
          <w:rStyle w:val="spar3"/>
          <w:rFonts w:eastAsia="Times New Roman"/>
          <w:specVanish w:val="0"/>
        </w:rPr>
        <w:t>eliberat</w:t>
      </w:r>
      <w:proofErr w:type="spellEnd"/>
      <w:r>
        <w:rPr>
          <w:rStyle w:val="spar3"/>
          <w:rFonts w:eastAsia="Times New Roman"/>
          <w:specVanish w:val="0"/>
        </w:rPr>
        <w:t xml:space="preserve">(ă) de ............,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calitate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reprezentant</w:t>
      </w:r>
      <w:proofErr w:type="spellEnd"/>
      <w:r>
        <w:rPr>
          <w:rStyle w:val="spar3"/>
          <w:rFonts w:eastAsia="Times New Roman"/>
          <w:specVanish w:val="0"/>
        </w:rPr>
        <w:t xml:space="preserve"> legal al ............................................., cu </w:t>
      </w:r>
      <w:proofErr w:type="spellStart"/>
      <w:r>
        <w:rPr>
          <w:rStyle w:val="spar3"/>
          <w:rFonts w:eastAsia="Times New Roman"/>
          <w:specVanish w:val="0"/>
        </w:rPr>
        <w:t>sediul</w:t>
      </w:r>
      <w:proofErr w:type="spellEnd"/>
      <w:r>
        <w:rPr>
          <w:rStyle w:val="spar3"/>
          <w:rFonts w:eastAsia="Times New Roman"/>
          <w:specVanish w:val="0"/>
        </w:rPr>
        <w:t xml:space="preserve"> social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.........................................., cod de </w:t>
      </w:r>
      <w:proofErr w:type="spellStart"/>
      <w:r>
        <w:rPr>
          <w:rStyle w:val="spar3"/>
          <w:rFonts w:eastAsia="Times New Roman"/>
          <w:specVanish w:val="0"/>
        </w:rPr>
        <w:t>înregistrare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fiscală</w:t>
      </w:r>
      <w:proofErr w:type="spellEnd"/>
      <w:r>
        <w:rPr>
          <w:rStyle w:val="spar3"/>
          <w:rFonts w:eastAsia="Times New Roman"/>
          <w:specVanish w:val="0"/>
        </w:rPr>
        <w:t xml:space="preserve"> ................................., </w:t>
      </w:r>
      <w:proofErr w:type="spellStart"/>
      <w:r>
        <w:rPr>
          <w:rStyle w:val="spar3"/>
          <w:rFonts w:eastAsia="Times New Roman"/>
          <w:specVanish w:val="0"/>
        </w:rPr>
        <w:t>referitor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procedura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achiziţie</w:t>
      </w:r>
      <w:proofErr w:type="spellEnd"/>
      <w:r>
        <w:rPr>
          <w:rStyle w:val="spar3"/>
          <w:rFonts w:eastAsia="Times New Roman"/>
          <w:specVanish w:val="0"/>
        </w:rPr>
        <w:t xml:space="preserve"> direct</w:t>
      </w:r>
      <w:r>
        <w:rPr>
          <w:rStyle w:val="spar3"/>
          <w:rFonts w:eastAsia="Times New Roman"/>
          <w:lang w:val="ro-RO"/>
          <w:specVanish w:val="0"/>
        </w:rPr>
        <w:t>ă</w:t>
      </w:r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derulată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către</w:t>
      </w:r>
      <w:proofErr w:type="spellEnd"/>
      <w:r w:rsidRPr="00C97B38">
        <w:t xml:space="preserve"> </w:t>
      </w:r>
      <w:r w:rsidR="008008EA" w:rsidRPr="008008EA">
        <w:rPr>
          <w:rStyle w:val="spar3"/>
          <w:rFonts w:eastAsia="Times New Roman"/>
          <w:b/>
          <w:bCs/>
          <w:specVanish w:val="0"/>
        </w:rPr>
        <w:t>WOUND CARE SRL</w:t>
      </w:r>
      <w:r>
        <w:rPr>
          <w:rStyle w:val="spar3"/>
          <w:rFonts w:eastAsia="Times New Roman"/>
          <w:specVanish w:val="0"/>
        </w:rPr>
        <w:t xml:space="preserve">, ca </w:t>
      </w:r>
      <w:proofErr w:type="spellStart"/>
      <w:r>
        <w:rPr>
          <w:rStyle w:val="spar3"/>
          <w:rFonts w:eastAsia="Times New Roman"/>
          <w:specVanish w:val="0"/>
        </w:rPr>
        <w:t>urmare</w:t>
      </w:r>
      <w:proofErr w:type="spellEnd"/>
      <w:r>
        <w:rPr>
          <w:rStyle w:val="spar3"/>
          <w:rFonts w:eastAsia="Times New Roman"/>
          <w:specVanish w:val="0"/>
        </w:rPr>
        <w:t xml:space="preserve"> a </w:t>
      </w:r>
      <w:proofErr w:type="spellStart"/>
      <w:r>
        <w:rPr>
          <w:rStyle w:val="spar3"/>
          <w:rFonts w:eastAsia="Times New Roman"/>
          <w:specVanish w:val="0"/>
        </w:rPr>
        <w:t>apelului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proiecte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r w:rsidRPr="00C97B38">
        <w:rPr>
          <w:rStyle w:val="spar3"/>
          <w:rFonts w:eastAsia="Times New Roman"/>
          <w:b/>
          <w:bCs/>
          <w:specVanish w:val="0"/>
        </w:rPr>
        <w:t>„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Digitalizarea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IMM-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urilor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– grant de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până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la 100.000 euro pe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întreprindere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care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să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sprijine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IMM-urile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în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adoptarea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tehnologiilor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digitale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>”</w:t>
      </w:r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cadrul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Contractului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de </w:t>
      </w:r>
      <w:proofErr w:type="spellStart"/>
      <w:r w:rsidRPr="00C97B38">
        <w:rPr>
          <w:rStyle w:val="spar3"/>
          <w:rFonts w:eastAsia="Times New Roman"/>
          <w:b/>
          <w:bCs/>
          <w:specVanish w:val="0"/>
        </w:rPr>
        <w:t>finanţare</w:t>
      </w:r>
      <w:proofErr w:type="spellEnd"/>
      <w:r w:rsidRPr="00C97B38">
        <w:rPr>
          <w:rStyle w:val="spar3"/>
          <w:rFonts w:eastAsia="Times New Roman"/>
          <w:b/>
          <w:bCs/>
          <w:specVanish w:val="0"/>
        </w:rPr>
        <w:t xml:space="preserve"> nr. </w:t>
      </w:r>
      <w:r w:rsidR="00F91026" w:rsidRPr="00F91026">
        <w:rPr>
          <w:rStyle w:val="spar3"/>
          <w:rFonts w:eastAsia="Times New Roman"/>
          <w:b/>
          <w:bCs/>
          <w:specVanish w:val="0"/>
        </w:rPr>
        <w:t>1920.1/i3/c9 din 31.07.2025</w:t>
      </w:r>
      <w:r>
        <w:rPr>
          <w:rStyle w:val="spar3"/>
          <w:rFonts w:eastAsia="Times New Roman"/>
          <w:specVanish w:val="0"/>
        </w:rPr>
        <w:t xml:space="preserve">, pe propria </w:t>
      </w:r>
      <w:proofErr w:type="spellStart"/>
      <w:r>
        <w:rPr>
          <w:rStyle w:val="spar3"/>
          <w:rFonts w:eastAsia="Times New Roman"/>
          <w:specVanish w:val="0"/>
        </w:rPr>
        <w:t>răspundere</w:t>
      </w:r>
      <w:proofErr w:type="spellEnd"/>
      <w:r>
        <w:rPr>
          <w:rStyle w:val="spar3"/>
          <w:rFonts w:eastAsia="Times New Roman"/>
          <w:specVanish w:val="0"/>
        </w:rPr>
        <w:t xml:space="preserve">, sub </w:t>
      </w:r>
      <w:proofErr w:type="spellStart"/>
      <w:r>
        <w:rPr>
          <w:rStyle w:val="spar3"/>
          <w:rFonts w:eastAsia="Times New Roman"/>
          <w:specVanish w:val="0"/>
        </w:rPr>
        <w:t>sancţiunea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falsului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declaraţii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aşa</w:t>
      </w:r>
      <w:proofErr w:type="spellEnd"/>
      <w:r>
        <w:rPr>
          <w:rStyle w:val="spar3"/>
          <w:rFonts w:eastAsia="Times New Roman"/>
          <w:specVanish w:val="0"/>
        </w:rPr>
        <w:t xml:space="preserve"> cum </w:t>
      </w:r>
      <w:proofErr w:type="spellStart"/>
      <w:r>
        <w:rPr>
          <w:rStyle w:val="spar3"/>
          <w:rFonts w:eastAsia="Times New Roman"/>
          <w:specVanish w:val="0"/>
        </w:rPr>
        <w:t>este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acesta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prevăzut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286/2009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privind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penal</w:t>
      </w:r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r>
        <w:rPr>
          <w:rStyle w:val="spar3"/>
          <w:rFonts w:eastAsia="Times New Roman"/>
          <w:color w:val="0000FF"/>
          <w:u w:val="single"/>
          <w:specVanish w:val="0"/>
        </w:rPr>
        <w:t xml:space="preserve">art. 18^1 din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78/2000</w:t>
      </w:r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pentru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prevenirea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descoperirea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sancţionarea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faptelor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corupţie</w:t>
      </w:r>
      <w:proofErr w:type="spellEnd"/>
      <w:r>
        <w:rPr>
          <w:rStyle w:val="spar3"/>
          <w:rFonts w:eastAsia="Times New Roman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specVanish w:val="0"/>
        </w:rPr>
        <w:t>modificările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completările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ulterioare</w:t>
      </w:r>
      <w:proofErr w:type="spellEnd"/>
      <w:r>
        <w:rPr>
          <w:rStyle w:val="spar3"/>
          <w:rFonts w:eastAsia="Times New Roman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specVanish w:val="0"/>
        </w:rPr>
        <w:t>declar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următoarele</w:t>
      </w:r>
      <w:proofErr w:type="spellEnd"/>
      <w:r>
        <w:rPr>
          <w:rStyle w:val="spar3"/>
          <w:rFonts w:eastAsia="Times New Roman"/>
          <w:specVanish w:val="0"/>
        </w:rPr>
        <w:t>:</w:t>
      </w:r>
    </w:p>
    <w:p w14:paraId="71AFF871" w14:textId="77777777" w:rsidR="00C97B38" w:rsidRDefault="00C97B38" w:rsidP="00C97B38">
      <w:pPr>
        <w:ind w:left="225"/>
        <w:jc w:val="both"/>
        <w:rPr>
          <w:rFonts w:eastAsia="Verdana"/>
          <w:sz w:val="18"/>
          <w:szCs w:val="16"/>
        </w:rPr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solicitantul</w:t>
      </w:r>
      <w:proofErr w:type="spellEnd"/>
      <w:r>
        <w:rPr>
          <w:rStyle w:val="slinbdy"/>
          <w:rFonts w:eastAsia="Times New Roman"/>
        </w:rPr>
        <w:t xml:space="preserve">, ..................................... S.A./S.R.L., pe care </w:t>
      </w:r>
      <w:proofErr w:type="spellStart"/>
      <w:r>
        <w:rPr>
          <w:rStyle w:val="slinbdy"/>
          <w:rFonts w:eastAsia="Times New Roman"/>
        </w:rPr>
        <w:t>îl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reprezint</w:t>
      </w:r>
      <w:proofErr w:type="spellEnd"/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sau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bugetele</w:t>
      </w:r>
      <w:proofErr w:type="spellEnd"/>
      <w:r>
        <w:rPr>
          <w:rStyle w:val="slinbdy"/>
          <w:rFonts w:eastAsia="Times New Roman"/>
        </w:rPr>
        <w:t xml:space="preserve"> administrate de </w:t>
      </w:r>
      <w:proofErr w:type="spellStart"/>
      <w:r>
        <w:rPr>
          <w:rStyle w:val="slinbdy"/>
          <w:rFonts w:eastAsia="Times New Roman"/>
        </w:rPr>
        <w:t>aceasta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sau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numele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ei</w:t>
      </w:r>
      <w:proofErr w:type="spellEnd"/>
      <w:r>
        <w:rPr>
          <w:rStyle w:val="slinbdy"/>
          <w:rFonts w:eastAsia="Times New Roman"/>
        </w:rPr>
        <w:t xml:space="preserve"> nu a </w:t>
      </w:r>
      <w:proofErr w:type="spellStart"/>
      <w:r>
        <w:rPr>
          <w:rStyle w:val="slinbdy"/>
          <w:rFonts w:eastAsia="Times New Roman"/>
        </w:rPr>
        <w:t>beneficiat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nu </w:t>
      </w:r>
      <w:proofErr w:type="spellStart"/>
      <w:r>
        <w:rPr>
          <w:rStyle w:val="slinbdy"/>
          <w:rFonts w:eastAsia="Times New Roman"/>
        </w:rPr>
        <w:t>beneficiază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prezent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finanţare</w:t>
      </w:r>
      <w:proofErr w:type="spellEnd"/>
      <w:r>
        <w:rPr>
          <w:rStyle w:val="slinbdy"/>
          <w:rFonts w:eastAsia="Times New Roman"/>
        </w:rPr>
        <w:t xml:space="preserve"> din </w:t>
      </w:r>
      <w:proofErr w:type="spellStart"/>
      <w:r>
        <w:rPr>
          <w:rStyle w:val="slinbdy"/>
          <w:rFonts w:eastAsia="Times New Roman"/>
        </w:rPr>
        <w:t>fonduri</w:t>
      </w:r>
      <w:proofErr w:type="spellEnd"/>
      <w:r>
        <w:rPr>
          <w:rStyle w:val="slinbdy"/>
          <w:rFonts w:eastAsia="Times New Roman"/>
        </w:rPr>
        <w:t xml:space="preserve"> externe </w:t>
      </w:r>
      <w:proofErr w:type="spellStart"/>
      <w:r>
        <w:rPr>
          <w:rStyle w:val="slinbdy"/>
          <w:rFonts w:eastAsia="Times New Roman"/>
        </w:rPr>
        <w:t>nerambursabile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sau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rambursabile</w:t>
      </w:r>
      <w:proofErr w:type="spellEnd"/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pentru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activităţile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specifice</w:t>
      </w:r>
      <w:proofErr w:type="spellEnd"/>
      <w:r>
        <w:rPr>
          <w:rStyle w:val="slinbdy"/>
          <w:rFonts w:eastAsia="Times New Roman"/>
        </w:rPr>
        <w:t xml:space="preserve"> care fac </w:t>
      </w:r>
      <w:proofErr w:type="spellStart"/>
      <w:r>
        <w:rPr>
          <w:rStyle w:val="slinbdy"/>
          <w:rFonts w:eastAsia="Times New Roman"/>
        </w:rPr>
        <w:t>obiectul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prezentei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oferte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pentru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proofErr w:type="gramStart"/>
      <w:r>
        <w:rPr>
          <w:rStyle w:val="slinbdy"/>
          <w:rFonts w:eastAsia="Times New Roman"/>
        </w:rPr>
        <w:t>achiziţii</w:t>
      </w:r>
      <w:proofErr w:type="spellEnd"/>
      <w:r>
        <w:rPr>
          <w:rStyle w:val="slinbdy"/>
          <w:rFonts w:eastAsia="Times New Roman"/>
        </w:rPr>
        <w:t>;</w:t>
      </w:r>
      <w:proofErr w:type="gramEnd"/>
    </w:p>
    <w:p w14:paraId="06DAF4F9" w14:textId="77777777" w:rsidR="00C97B38" w:rsidRDefault="00C97B38" w:rsidP="00C97B38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nttl1"/>
          <w:rFonts w:eastAsia="Times New Roman"/>
        </w:rPr>
        <w:t>– </w:t>
      </w:r>
      <w:proofErr w:type="gramStart"/>
      <w:r>
        <w:rPr>
          <w:rStyle w:val="slinbdy"/>
          <w:rFonts w:eastAsia="Times New Roman"/>
        </w:rPr>
        <w:t>nu</w:t>
      </w:r>
      <w:proofErr w:type="gramEnd"/>
      <w:r>
        <w:rPr>
          <w:rStyle w:val="slinbdy"/>
          <w:rFonts w:eastAsia="Times New Roman"/>
        </w:rPr>
        <w:t xml:space="preserve"> am </w:t>
      </w:r>
      <w:proofErr w:type="spellStart"/>
      <w:r>
        <w:rPr>
          <w:rStyle w:val="slinbdy"/>
          <w:rFonts w:eastAsia="Times New Roman"/>
        </w:rPr>
        <w:t>cunoştinţă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vreo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situaţie</w:t>
      </w:r>
      <w:proofErr w:type="spellEnd"/>
      <w:r>
        <w:rPr>
          <w:rStyle w:val="slinbdy"/>
          <w:rFonts w:eastAsia="Times New Roman"/>
        </w:rPr>
        <w:t xml:space="preserve"> de „</w:t>
      </w:r>
      <w:proofErr w:type="spellStart"/>
      <w:r>
        <w:rPr>
          <w:rStyle w:val="slinbdy"/>
          <w:rFonts w:eastAsia="Times New Roman"/>
        </w:rPr>
        <w:t>dublă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proofErr w:type="gramStart"/>
      <w:r>
        <w:rPr>
          <w:rStyle w:val="slinbdy"/>
          <w:rFonts w:eastAsia="Times New Roman"/>
        </w:rPr>
        <w:t>finanţare</w:t>
      </w:r>
      <w:proofErr w:type="spellEnd"/>
      <w:r>
        <w:rPr>
          <w:rStyle w:val="slinbdy"/>
          <w:rFonts w:eastAsia="Times New Roman"/>
        </w:rPr>
        <w:t>“</w:t>
      </w:r>
      <w:proofErr w:type="gramEnd"/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aşa</w:t>
      </w:r>
      <w:proofErr w:type="spellEnd"/>
      <w:r>
        <w:rPr>
          <w:rStyle w:val="slinbdy"/>
          <w:rFonts w:eastAsia="Times New Roman"/>
        </w:rPr>
        <w:t xml:space="preserve"> cum </w:t>
      </w:r>
      <w:proofErr w:type="spellStart"/>
      <w:r>
        <w:rPr>
          <w:rStyle w:val="slinbdy"/>
          <w:rFonts w:eastAsia="Times New Roman"/>
        </w:rPr>
        <w:t>este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definită</w:t>
      </w:r>
      <w:proofErr w:type="spellEnd"/>
      <w:r>
        <w:rPr>
          <w:rStyle w:val="slinbdy"/>
          <w:rFonts w:eastAsia="Times New Roman"/>
        </w:rPr>
        <w:t xml:space="preserve"> la art. 9 din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2021/241</w:t>
      </w:r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Parlamentului</w:t>
      </w:r>
      <w:proofErr w:type="spellEnd"/>
      <w:r>
        <w:rPr>
          <w:rStyle w:val="slinbdy"/>
          <w:rFonts w:eastAsia="Times New Roman"/>
        </w:rPr>
        <w:t xml:space="preserve"> European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din 12 </w:t>
      </w:r>
      <w:proofErr w:type="spellStart"/>
      <w:r>
        <w:rPr>
          <w:rStyle w:val="slinbdy"/>
          <w:rFonts w:eastAsia="Times New Roman"/>
        </w:rPr>
        <w:t>februarie</w:t>
      </w:r>
      <w:proofErr w:type="spellEnd"/>
      <w:r>
        <w:rPr>
          <w:rStyle w:val="slinbdy"/>
          <w:rFonts w:eastAsia="Times New Roman"/>
        </w:rPr>
        <w:t xml:space="preserve"> 2021 de </w:t>
      </w:r>
      <w:proofErr w:type="spellStart"/>
      <w:r>
        <w:rPr>
          <w:rStyle w:val="slinbdy"/>
          <w:rFonts w:eastAsia="Times New Roman"/>
        </w:rPr>
        <w:t>instituire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</w:rPr>
        <w:t>Mecanismului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redresare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rezilienţă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la art. 191 din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(UE, Euratom) 2018/1.046</w:t>
      </w:r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Parlamentului</w:t>
      </w:r>
      <w:proofErr w:type="spellEnd"/>
      <w:r>
        <w:rPr>
          <w:rStyle w:val="slinbdy"/>
          <w:rFonts w:eastAsia="Times New Roman"/>
        </w:rPr>
        <w:t xml:space="preserve"> European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din 18 </w:t>
      </w:r>
      <w:proofErr w:type="spellStart"/>
      <w:r>
        <w:rPr>
          <w:rStyle w:val="slinbdy"/>
          <w:rFonts w:eastAsia="Times New Roman"/>
        </w:rPr>
        <w:t>iulie</w:t>
      </w:r>
      <w:proofErr w:type="spellEnd"/>
      <w:r>
        <w:rPr>
          <w:rStyle w:val="slinbdy"/>
          <w:rFonts w:eastAsia="Times New Roman"/>
        </w:rPr>
        <w:t xml:space="preserve"> 2018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normele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financiare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aplicabile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bugetului</w:t>
      </w:r>
      <w:proofErr w:type="spellEnd"/>
      <w:r>
        <w:rPr>
          <w:rStyle w:val="slinbdy"/>
          <w:rFonts w:eastAsia="Times New Roman"/>
        </w:rPr>
        <w:t xml:space="preserve"> general al </w:t>
      </w:r>
      <w:proofErr w:type="spellStart"/>
      <w:r>
        <w:rPr>
          <w:rStyle w:val="slinbdy"/>
          <w:rFonts w:eastAsia="Times New Roman"/>
        </w:rPr>
        <w:t>Uniunii</w:t>
      </w:r>
      <w:proofErr w:type="spellEnd"/>
      <w:r>
        <w:rPr>
          <w:rStyle w:val="slinbdy"/>
          <w:rFonts w:eastAsia="Times New Roman"/>
        </w:rPr>
        <w:t xml:space="preserve">, de </w:t>
      </w:r>
      <w:proofErr w:type="spellStart"/>
      <w:r>
        <w:rPr>
          <w:rStyle w:val="slinbdy"/>
          <w:rFonts w:eastAsia="Times New Roman"/>
        </w:rPr>
        <w:t>modificare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Regulamentelor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nr. 1.296/2013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1.301/2013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1.303/2013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1.304/2013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1.309/2013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1.316/2013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223/2014</w:t>
      </w:r>
      <w:r>
        <w:rPr>
          <w:rStyle w:val="slinbdy"/>
          <w:rFonts w:eastAsia="Times New Roman"/>
        </w:rPr>
        <w:t xml:space="preserve">, </w:t>
      </w:r>
      <w:r>
        <w:rPr>
          <w:rStyle w:val="slinbdy"/>
          <w:rFonts w:eastAsia="Times New Roman"/>
          <w:color w:val="0000FF"/>
          <w:u w:val="single"/>
        </w:rPr>
        <w:t>(UE) nr. 283/2014</w:t>
      </w:r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  <w:color w:val="0000FF"/>
          <w:u w:val="single"/>
        </w:rPr>
        <w:t>Deciziei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nr. 541/2014/UE</w:t>
      </w:r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abrogare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(UE, Euratom) nr. 966/2012</w:t>
      </w:r>
      <w:r>
        <w:rPr>
          <w:rStyle w:val="slinbdy"/>
          <w:rFonts w:eastAsia="Times New Roman"/>
        </w:rPr>
        <w:t>.</w:t>
      </w:r>
    </w:p>
    <w:p w14:paraId="18F4B9EB" w14:textId="77777777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De asemenea, declar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furnizate sunt complete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corecte în fiecare detaliu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Ministerul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Proiectelor Europene, coordonatorul de reforme/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autoritatea de audit au dreptul de a-mi solicita, în scopul verificării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confirmării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orice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suplimentare.</w:t>
      </w:r>
    </w:p>
    <w:p w14:paraId="1767FFD0" w14:textId="77777777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F8D2E74" w14:textId="05012152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că, în cazul în care această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este conformă cu realitatea, sunt pasibil de încălcarea prevederilor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legislaţiei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penale privind falsul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6752DC2C" w14:textId="77777777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63C2049" w14:textId="0BCD8ACF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Am luat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cunoştinţă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fals atrage după sine încetarea contractului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achiziţie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obligarea ofertantului pe care îl reprezint la rambursarea sumelor care fac obiectul dublei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finanţări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plata de despăgubiri pentru perioada scursă de la încasarea sumelor până la data descoperirii falsului.</w:t>
      </w:r>
    </w:p>
    <w:p w14:paraId="302FED1C" w14:textId="77777777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BAF6C02" w14:textId="2DEA3D6B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..........................................................(numele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14:paraId="03CF5A41" w14:textId="79828363" w:rsidR="00C97B38" w:rsidRDefault="00C97B38" w:rsidP="00C97B3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..........................................................(data, semnătura)</w:t>
      </w:r>
    </w:p>
    <w:p w14:paraId="3734F86F" w14:textId="129222F1" w:rsidR="00453F41" w:rsidRPr="00AD31FE" w:rsidRDefault="00453F41" w:rsidP="00453F41">
      <w:pPr>
        <w:rPr>
          <w:rFonts w:ascii="Arial" w:hAnsi="Arial" w:cs="Arial"/>
          <w:i/>
          <w:iCs/>
          <w:lang w:val="ro-RO"/>
        </w:rPr>
      </w:pPr>
    </w:p>
    <w:sectPr w:rsidR="00453F41" w:rsidRPr="00AD31FE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EE6A" w14:textId="77777777" w:rsidR="00FF3461" w:rsidRDefault="00FF3461" w:rsidP="00A82204">
      <w:pPr>
        <w:spacing w:after="0" w:line="240" w:lineRule="auto"/>
      </w:pPr>
      <w:r>
        <w:separator/>
      </w:r>
    </w:p>
  </w:endnote>
  <w:endnote w:type="continuationSeparator" w:id="0">
    <w:p w14:paraId="42EC6AE4" w14:textId="77777777" w:rsidR="00FF3461" w:rsidRDefault="00FF3461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E634" w14:textId="77777777" w:rsidR="00FF3461" w:rsidRDefault="00FF3461" w:rsidP="00A82204">
      <w:pPr>
        <w:spacing w:after="0" w:line="240" w:lineRule="auto"/>
      </w:pPr>
      <w:r>
        <w:separator/>
      </w:r>
    </w:p>
  </w:footnote>
  <w:footnote w:type="continuationSeparator" w:id="0">
    <w:p w14:paraId="6BE46C48" w14:textId="77777777" w:rsidR="00FF3461" w:rsidRDefault="00FF3461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63756"/>
    <w:rsid w:val="00270CDC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7471B"/>
    <w:rsid w:val="0038217D"/>
    <w:rsid w:val="003B35A7"/>
    <w:rsid w:val="003B6921"/>
    <w:rsid w:val="003C4596"/>
    <w:rsid w:val="003D4BDC"/>
    <w:rsid w:val="003E0807"/>
    <w:rsid w:val="00410BC1"/>
    <w:rsid w:val="004239D6"/>
    <w:rsid w:val="00453F41"/>
    <w:rsid w:val="00477D8A"/>
    <w:rsid w:val="004A49B9"/>
    <w:rsid w:val="004A587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252C0"/>
    <w:rsid w:val="00767855"/>
    <w:rsid w:val="007804FA"/>
    <w:rsid w:val="007A0782"/>
    <w:rsid w:val="008008EA"/>
    <w:rsid w:val="00800CC5"/>
    <w:rsid w:val="00810C50"/>
    <w:rsid w:val="00875F10"/>
    <w:rsid w:val="008F30D8"/>
    <w:rsid w:val="009104DB"/>
    <w:rsid w:val="009C75CF"/>
    <w:rsid w:val="009D76FA"/>
    <w:rsid w:val="009E741B"/>
    <w:rsid w:val="009F6457"/>
    <w:rsid w:val="00A056CF"/>
    <w:rsid w:val="00A12DA9"/>
    <w:rsid w:val="00A37E37"/>
    <w:rsid w:val="00A52966"/>
    <w:rsid w:val="00A82204"/>
    <w:rsid w:val="00AD31FE"/>
    <w:rsid w:val="00AD52FD"/>
    <w:rsid w:val="00B27C52"/>
    <w:rsid w:val="00B623A3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97B38"/>
    <w:rsid w:val="00D24BCF"/>
    <w:rsid w:val="00D5553D"/>
    <w:rsid w:val="00D568D4"/>
    <w:rsid w:val="00DC7FB2"/>
    <w:rsid w:val="00E2797E"/>
    <w:rsid w:val="00E70753"/>
    <w:rsid w:val="00EE364E"/>
    <w:rsid w:val="00EF5C35"/>
    <w:rsid w:val="00F2548C"/>
    <w:rsid w:val="00F63770"/>
    <w:rsid w:val="00F91026"/>
    <w:rsid w:val="00F95C59"/>
    <w:rsid w:val="00FA374B"/>
    <w:rsid w:val="00FB3DDB"/>
    <w:rsid w:val="00FC7F63"/>
    <w:rsid w:val="00FD5215"/>
    <w:rsid w:val="00FE655F"/>
    <w:rsid w:val="00FE7B3E"/>
    <w:rsid w:val="00FF2761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C97B38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C97B38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DefaultParagraphFont"/>
    <w:rsid w:val="00C97B38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C97B38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C97B3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ioan chirila</cp:lastModifiedBy>
  <cp:revision>5</cp:revision>
  <cp:lastPrinted>2023-06-19T09:26:00Z</cp:lastPrinted>
  <dcterms:created xsi:type="dcterms:W3CDTF">2025-06-17T19:17:00Z</dcterms:created>
  <dcterms:modified xsi:type="dcterms:W3CDTF">2025-10-22T18:43:00Z</dcterms:modified>
</cp:coreProperties>
</file>